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EC03C0">
        <w:rPr>
          <w:rFonts w:ascii="Times New Roman" w:hAnsi="Times New Roman"/>
          <w:sz w:val="28"/>
          <w:szCs w:val="28"/>
        </w:rPr>
        <w:t>8</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EC03C0" w:rsidRPr="003567AC" w:rsidRDefault="00EB7C0B" w:rsidP="00EC03C0">
      <w:pPr>
        <w:spacing w:after="0" w:line="240" w:lineRule="auto"/>
        <w:jc w:val="right"/>
        <w:rPr>
          <w:rFonts w:ascii="Times New Roman" w:hAnsi="Times New Roman"/>
          <w:sz w:val="28"/>
          <w:szCs w:val="28"/>
        </w:rPr>
      </w:pPr>
      <w:r>
        <w:rPr>
          <w:rFonts w:ascii="Times New Roman" w:hAnsi="Times New Roman"/>
          <w:sz w:val="28"/>
          <w:szCs w:val="28"/>
        </w:rPr>
        <w:t>«</w:t>
      </w:r>
      <w:r w:rsidR="00EC03C0" w:rsidRPr="003567AC">
        <w:rPr>
          <w:rFonts w:ascii="Times New Roman" w:hAnsi="Times New Roman"/>
          <w:sz w:val="28"/>
          <w:szCs w:val="28"/>
        </w:rPr>
        <w:t xml:space="preserve">Приложение </w:t>
      </w:r>
      <w:r w:rsidR="00EC03C0">
        <w:rPr>
          <w:rFonts w:ascii="Times New Roman" w:hAnsi="Times New Roman"/>
          <w:sz w:val="28"/>
          <w:szCs w:val="28"/>
        </w:rPr>
        <w:t>9</w:t>
      </w:r>
    </w:p>
    <w:p w:rsidR="00EC03C0" w:rsidRPr="003567AC" w:rsidRDefault="00EC03C0" w:rsidP="00EC03C0">
      <w:pPr>
        <w:spacing w:after="0" w:line="240" w:lineRule="auto"/>
        <w:jc w:val="right"/>
        <w:rPr>
          <w:rFonts w:ascii="Times New Roman" w:hAnsi="Times New Roman"/>
          <w:sz w:val="28"/>
          <w:szCs w:val="28"/>
        </w:rPr>
      </w:pPr>
      <w:r w:rsidRPr="003567AC">
        <w:rPr>
          <w:rFonts w:ascii="Times New Roman" w:hAnsi="Times New Roman"/>
          <w:sz w:val="28"/>
          <w:szCs w:val="28"/>
        </w:rPr>
        <w:t>к решению Думы города Пыть-Яха</w:t>
      </w:r>
    </w:p>
    <w:p w:rsidR="00726A26" w:rsidRPr="00CD7EE1" w:rsidRDefault="00EC03C0" w:rsidP="00EC03C0">
      <w:pPr>
        <w:spacing w:after="0" w:line="240" w:lineRule="auto"/>
        <w:jc w:val="right"/>
        <w:rPr>
          <w:rFonts w:ascii="Times New Roman" w:hAnsi="Times New Roman"/>
          <w:sz w:val="28"/>
          <w:szCs w:val="28"/>
        </w:rPr>
      </w:pPr>
      <w:r>
        <w:rPr>
          <w:rFonts w:ascii="Times New Roman" w:hAnsi="Times New Roman"/>
          <w:sz w:val="28"/>
          <w:szCs w:val="28"/>
        </w:rPr>
        <w:t>от 1</w:t>
      </w:r>
      <w:r w:rsidRPr="0083078B">
        <w:rPr>
          <w:rFonts w:ascii="Times New Roman" w:hAnsi="Times New Roman"/>
          <w:sz w:val="28"/>
          <w:szCs w:val="28"/>
        </w:rPr>
        <w:t>0</w:t>
      </w:r>
      <w:r>
        <w:rPr>
          <w:rFonts w:ascii="Times New Roman" w:hAnsi="Times New Roman"/>
          <w:sz w:val="28"/>
          <w:szCs w:val="28"/>
        </w:rPr>
        <w:t>.12.202</w:t>
      </w:r>
      <w:r w:rsidRPr="0083078B">
        <w:rPr>
          <w:rFonts w:ascii="Times New Roman" w:hAnsi="Times New Roman"/>
          <w:sz w:val="28"/>
          <w:szCs w:val="28"/>
        </w:rPr>
        <w:t>1</w:t>
      </w:r>
      <w:r w:rsidRPr="00883434">
        <w:rPr>
          <w:rFonts w:ascii="Times New Roman" w:hAnsi="Times New Roman"/>
          <w:sz w:val="28"/>
          <w:szCs w:val="28"/>
        </w:rPr>
        <w:t xml:space="preserve"> № </w:t>
      </w:r>
      <w:r w:rsidRPr="0083078B">
        <w:rPr>
          <w:rFonts w:ascii="Times New Roman" w:hAnsi="Times New Roman"/>
          <w:sz w:val="28"/>
          <w:szCs w:val="28"/>
        </w:rPr>
        <w:t>32</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3A4046">
        <w:rPr>
          <w:rFonts w:ascii="Times New Roman" w:hAnsi="Times New Roman"/>
          <w:sz w:val="28"/>
          <w:szCs w:val="28"/>
        </w:rPr>
        <w:t>2</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8"/>
          <w:szCs w:val="28"/>
        </w:rPr>
      </w:pPr>
      <w:r w:rsidRPr="00186684">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gridCol w:w="618"/>
        <w:gridCol w:w="565"/>
        <w:gridCol w:w="581"/>
        <w:gridCol w:w="1472"/>
        <w:gridCol w:w="621"/>
        <w:gridCol w:w="1183"/>
        <w:gridCol w:w="1310"/>
      </w:tblGrid>
      <w:tr w:rsidR="003E5DF3" w:rsidRPr="003E5DF3" w:rsidTr="003E5DF3">
        <w:trPr>
          <w:cantSplit/>
          <w:trHeight w:val="20"/>
          <w:tblHeader/>
        </w:trPr>
        <w:tc>
          <w:tcPr>
            <w:tcW w:w="2977"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Наименование</w:t>
            </w:r>
          </w:p>
        </w:tc>
        <w:tc>
          <w:tcPr>
            <w:tcW w:w="197"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Вед</w:t>
            </w:r>
          </w:p>
        </w:tc>
        <w:tc>
          <w:tcPr>
            <w:tcW w:w="180"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Рз</w:t>
            </w:r>
          </w:p>
        </w:tc>
        <w:tc>
          <w:tcPr>
            <w:tcW w:w="185"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Пр</w:t>
            </w:r>
          </w:p>
        </w:tc>
        <w:tc>
          <w:tcPr>
            <w:tcW w:w="469"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ЦСР</w:t>
            </w:r>
          </w:p>
        </w:tc>
        <w:tc>
          <w:tcPr>
            <w:tcW w:w="198"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ВР</w:t>
            </w:r>
          </w:p>
        </w:tc>
        <w:tc>
          <w:tcPr>
            <w:tcW w:w="377"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Сумма на год</w:t>
            </w:r>
          </w:p>
        </w:tc>
        <w:tc>
          <w:tcPr>
            <w:tcW w:w="417"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в том числе за счет субвенций из бюджета автономного округа</w:t>
            </w:r>
          </w:p>
        </w:tc>
      </w:tr>
      <w:tr w:rsidR="003E5DF3" w:rsidRPr="003E5DF3" w:rsidTr="003E5DF3">
        <w:trPr>
          <w:cantSplit/>
          <w:trHeight w:val="20"/>
          <w:tblHeader/>
        </w:trPr>
        <w:tc>
          <w:tcPr>
            <w:tcW w:w="2977"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1</w:t>
            </w:r>
          </w:p>
        </w:tc>
        <w:tc>
          <w:tcPr>
            <w:tcW w:w="197"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2</w:t>
            </w:r>
          </w:p>
        </w:tc>
        <w:tc>
          <w:tcPr>
            <w:tcW w:w="180"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3</w:t>
            </w:r>
          </w:p>
        </w:tc>
        <w:tc>
          <w:tcPr>
            <w:tcW w:w="185"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4</w:t>
            </w:r>
          </w:p>
        </w:tc>
        <w:tc>
          <w:tcPr>
            <w:tcW w:w="469"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5</w:t>
            </w:r>
          </w:p>
        </w:tc>
        <w:tc>
          <w:tcPr>
            <w:tcW w:w="198"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6</w:t>
            </w:r>
          </w:p>
        </w:tc>
        <w:tc>
          <w:tcPr>
            <w:tcW w:w="377"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7</w:t>
            </w:r>
          </w:p>
        </w:tc>
        <w:tc>
          <w:tcPr>
            <w:tcW w:w="417" w:type="pct"/>
            <w:shd w:val="clear" w:color="auto" w:fill="auto"/>
            <w:vAlign w:val="center"/>
            <w:hideMark/>
          </w:tcPr>
          <w:p w:rsidR="003E5DF3" w:rsidRPr="003E5DF3" w:rsidRDefault="003E5DF3" w:rsidP="003E5DF3">
            <w:pPr>
              <w:spacing w:after="0" w:line="240" w:lineRule="auto"/>
              <w:jc w:val="center"/>
              <w:rPr>
                <w:rFonts w:ascii="Times New Roman" w:eastAsia="Times New Roman" w:hAnsi="Times New Roman"/>
                <w:color w:val="000000"/>
                <w:sz w:val="20"/>
                <w:szCs w:val="20"/>
              </w:rPr>
            </w:pPr>
            <w:r w:rsidRPr="003E5DF3">
              <w:rPr>
                <w:rFonts w:ascii="Times New Roman" w:eastAsia="Times New Roman" w:hAnsi="Times New Roman"/>
                <w:color w:val="000000"/>
                <w:sz w:val="20"/>
                <w:szCs w:val="20"/>
              </w:rPr>
              <w:t>8</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Дума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30 494,0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Общегосударственные вопросы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30 261,3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17 492,6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17 492,6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17 492,6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17 492,6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8 591,1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8 518,5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8 518,5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Председатель представительного органа муниципального образования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5 137,8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5 137,8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5 137,8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Депутаты представительного органа муниципального образования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40 1 01 02120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3 763,7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40 1 01 02120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3 763,7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40 1 01 02120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3 763,7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12 294,1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12 294,1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12 294,1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12 294,1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5 603,6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5 563,2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5 563,2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40 1 01 02250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6 690,5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40 1 01 02250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6 685,9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40 1 01 02250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6 685,9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40 1 01 02250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40 1 01 02250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общегосударственные вопросы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474,6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189,9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"Повышение эффективности муниципального 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189,9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189,9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189,9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113,4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113,4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76,5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76,5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284,7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284,7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850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Исполнение отдельных полномочий Думы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257,7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40 1 02 72020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257,7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40 1 02 72020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197,7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40 1 02 72020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197,7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40 1 02 72020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Публичные нормативные выплаты гражданам несоциального характера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40 1 02 72020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330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Национальная экономика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232,7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Общеэкономические вопросы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"Поддержка занятости населения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Связь и информатика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222,5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"Цифровое развитие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"Цифровой город"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14 1 01 20070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14 1 01 20070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14 1 01 20070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198,5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198,5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198,5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198,5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198,5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40 1 01 02400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198,5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Администрация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4 220 964,3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1 516 599,6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Общегосударственные вопросы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463 442,4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7 480,0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5 521,1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5 521,1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5 521,1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5 521,1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5 521,1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5 521,1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5 521,1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100 653,3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100 653,3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100 653,3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100 653,3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100 653,3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99 374,0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99 374,0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700,7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700,7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565,8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Исполнение судебных актов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830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65,8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Уплата налогов, сборов и иных платежей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850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Судебная система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"Профилактика правонарушений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"Профилактика правонарушений"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09 1 04 51200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09 1 04 51200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09 1 04 51200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29 309,1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29 309,1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29 309,1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29 309,1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29 309,1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29 309,1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29 309,1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Резервные фонды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2 472,6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2 472,6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"Формирование резервных средств в бюджете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2 472,6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"Формирование в бюджете города резервного фонда"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2 472,6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Резервный фонд администрации города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16 2 01 20220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2 472,6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16 2 01 20220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2 472,6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Резервные средства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16 2 01 20220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870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2 472,6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общегосударственные вопросы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325 481,9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7 475,6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5 779,9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5 716,9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"Поддержка семьи, материнства и детства"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5 716,9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5 716,9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5 716,9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5 716,9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02 1 02 84270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5 716,9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5 716,9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02 1 02 84270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5 023,9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5 023,9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02 1 02 84270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5 023,9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5 023,9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02 1 02 84270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693,0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693,0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02 1 02 84270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693,0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693,0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Премии и гранты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350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"Профилактика правонарушений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2 058,5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1 758,7</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"Профилактика правонарушений"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1 822,2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1 758,7</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1 758,7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1 758,7</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09 1 03 84250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1 758,7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1 758,7</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09 1 03 84250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1 659,2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1 659,2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09 1 03 84250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1 659,2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1 659,2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09 1 03 84250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99,5</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09 1 03 84250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99,5</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09 1 06 00000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33,8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09 1 06 99990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33,8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09 1 06 99990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33,8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09 1 06 99990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33,8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09 1 07 00000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«Проведение всероссийского Дня трезвости»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09 1 08 00000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09 1 08 99990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09 1 08 99990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09 1 08 99990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133,4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133,4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10 1 02 82560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10 1 02 82560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10 1 02 82560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02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02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02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33,2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10 1 04 82560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10 1 04 82560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10 1 04 82560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04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04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04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10 1 08 00000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10 1 08 82560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10 1 08 82560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10 1 08 82560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08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08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08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10 1 12 00000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66,8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10 1 12 82560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10 1 12 82560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10 1 12 82560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12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12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1 12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Муниципальная программа "Развитие гражданского общества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9 026,1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гражданских инициатив"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8 976,7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3 912,6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17 1 01 61820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3 912,6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17 1 01 61820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3 912,6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17 1 01 61820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630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3 912,6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Развитие гражданских инициатив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Резервные средства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870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61 838,8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54 052,8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10 982,2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10 982,2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6 582,2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6 582,2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4 400,0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4 400,0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lastRenderedPageBreak/>
              <w:t>Проектно-сметная документация на реконструкцию здания Мамонтово 50</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18 1 01 99990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4 400,0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43 070,6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43 070,6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11 106,8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11 106,8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31 900,0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31 900,0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Реконструкция здания Мамонтово 50</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31 900,0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63,8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850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63,8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"Ресурсное обеспечение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7 786,1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7 786,1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7 786,1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7 786,1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7 786,1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246 617,7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"Повышение эффективности муниципального 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800,5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Премии и гранты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350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746,5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746,5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637,4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637,4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245 817,2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245 817,2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211 343,6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176 520,4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176 520,4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34 645,2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34 645,2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850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33 232,4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33 232,4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33 232,4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850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19 2 01 72030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1 001,8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19 2 01 72030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306,8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19 2 01 72030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306,8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19 2 01 72030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695,0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Публичные нормативные выплаты гражданам несоциального характера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19 2 01 72030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330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695,0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40 4 00 00000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40 4 00 99990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40 4 00 99990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40 4 00 99990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Национальная оборона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5 436,6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5 436,6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Мобилизационная и вневойсковая подготовка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Осуществление первичного воинского учета на территориях, где отсутствуют военные комиссариаты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40 2 00 51180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40 2 00 51180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40 2 00 51180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5 436,6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Национальная безопасность и правоохранительная деятельность</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30 364,9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5 281,2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Органы юстиции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5 281,2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5 281,2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5 281,2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5 281,2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5 281,2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5 281,2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5 281,2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5 281,2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19 2 02 59300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4 039,6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4 039,6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19 2 02 59300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4 039,6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4 039,6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19 2 02 59300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4 039,6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4 039,6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02 D9300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1 241,6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1 241,6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02 D9300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927,1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927,1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02 D9300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927,1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927,1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02 D9300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314,5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314,5</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02 D9300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314,5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314,5</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Гражданская оборона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323,9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25,2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25,2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23 238,8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23 238,8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2 125,1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2 011,1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2 011,1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2 011,1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2 011,1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"Укрепление пожарной безопасности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2 037,6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противопожарной защиты территорий"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2 037,6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11 2 01 61100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1 082,3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11 2 01 61100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1 082,3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11 2 01 61100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1 082,3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19 076,1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Основное мероприятие "Финансовое обеспечение осуществления МКУ "ЕДДС города Пыть-Яха" установленных видов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19 076,1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19 076,1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15 908,4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15 908,4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3 167,7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3 167,7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1 521,0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"Профилактика правонарушений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1 521,0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"Профилактика правонарушений"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1 521,0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1 385,9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1 385,9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1 385,9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1 385,9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"Создание условий для деятельности народных дружин"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Создание условий для деятельности народных дружин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09 1 02 82300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09 1 02 82300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09 1 02 82300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09 1 02 82300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09 1 02 82300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S2300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S2300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S2300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S2300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 1 02 S2300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Национальная экономика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310 815,5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12 892,3</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Общеэкономические вопросы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4 061,0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"Поддержка занятости населения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4 061,0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"Содействие трудоустройству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2 803,7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361,1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по содействию трудоустройству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05 1 01 85060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361,1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05 1 01 85060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361,1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05 1 01 85060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361,1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"Содействие занятости молодежи"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2 442,6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по содействию трудоустройству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05 1 02 85060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2 442,6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05 1 02 85060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05 1 02 85060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05 1 02 85060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2 402,6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05 1 02 85060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05 1 02 85060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1 712,6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1 111,9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1 111,9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1 111,9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Премии и гранты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350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838,9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208,5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630,4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по содействию трудоустройству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05 3 01 85060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05 3 01 85060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05 3 01 85060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Сельское хозяйство и рыболовство</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14 261,7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11 202,7</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14 261,7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11 202,7</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отрасли животноводства"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10 600,6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10 600,6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Основное мероприятие "Поддержка животноводства, производства и реализации продукции животноводства"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10 600,6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10 600,6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Поддержка и развитие животноводства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06 1 01 84350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10 600,6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10 600,6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06 1 01 84350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10 600,6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10 600,6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06 1 01 84350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10 600,6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10 600,6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3 522,5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602,1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3 522,5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602,1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06 2 01 84200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602,1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602,1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06 2 01 84200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602,1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602,1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06 2 01 84200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602,1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602,1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2 01 G4200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2 920,4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2 01 G4200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2 920,4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2 01 G4200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2 920,4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"Общепрограммные мероприятия"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138,6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138,6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138,6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121,5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121,5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Транспорт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83 557,1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1 620,0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81 937,1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"Автомобильный транспорт"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81 937,1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81 937,1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81 937,1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76 000,0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76 000,0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5 937,1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850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5 937,1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Дорожное хозяйство (дорожные фонды)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108 851,9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108 851,9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"Дорожное хозяйство"</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87 482,9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64 467,5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64 467,5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64 467,5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64 467,5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15 2 03 00000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23 015,4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15 2 03 42110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23 015,4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15 2 03 42110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23 015,4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15 2 03 42110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23 015,4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Строительство проезда в 1 микрорайоне до "Комплекс "Школа-детский сад на 550 мест (330 учащихся/220 мест) в 1 микрорайоне "Центральный"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15 2 03 42110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23 015,4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"Безопасность дорожного движения"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21 369,1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1 369,1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1 369,1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1 369,1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1 369,1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15 3 02 00000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15 3 02 99990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15 3 02 99990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15 3 02 99990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Связь и информатика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11 187,1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"Цифровое развитие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8 961,3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Подпрограмма "Цифровой город"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7 093,7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14 1 01 20070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14 1 01 20070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14 1 01 20070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4 303,1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14 1 02 20070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4 303,1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14 1 02 20070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4 303,1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14 1 02 20070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4 303,1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2 746,6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14 1 03 20070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2 746,6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14 1 03 20070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2 746,6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14 1 03 20070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2 746,6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1 867,6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1 867,6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14 2 01 20070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1 867,6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14 2 01 20070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1 867,6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14 2 01 20070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1 867,6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2 225,8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2 225,8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2 225,8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2 225,8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2 225,8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19 2 01 02400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2 225,8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вопросы в области национальной экономики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88 896,7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1 689,6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"Поддержка занятости населения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7 846,0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1 689,6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7 846,0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1 689,6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7 846,0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1 689,6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6 156,4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6 156,4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6 156,4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05 2 01 84120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1 689,6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1 689,6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05 2 01 84120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1 522,7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1 522,7</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05 2 01 84120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1 522,7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1 522,7</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05 2 01 84120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166,9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166,9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05 2 01 84120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166,9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166,9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жилищной сферы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38 179,2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"Комплексное развитие территорий"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11 024,2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11 024,2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Мероприятия по градостроительной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07 1 02 82761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9 768,1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07 1 02 82761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9 768,1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07 1 02 82761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9 768,1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520,9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520,9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520,9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02 S2761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735,2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02 S2761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735,2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02 S2761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735,2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27 154,9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27 154,9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27 154,9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23 965,7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23 965,7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2 899,2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2 899,2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850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3 249,1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малого и среднего предпринимательства"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3 198,7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304,7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I4 82320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I4 82320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I4 82320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I4 S2320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I4 S2320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I4 S2320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I5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2 665,9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Финансовая поддержка субъектов малого и среднего предпринимательства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I5 82380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2 532,6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I5 82380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2 532,6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I5 82380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2 532,6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I5 S2380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I5 S2380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2 I5 S2380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"Обеспечение защиты прав потребителей"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762,3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762,3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762,3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762,3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762,3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762,3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38 860,1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38 860,1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38 860,1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38 860,1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38 860,1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38 860,1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Жилищно-коммунальное хозяйство</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472 183,5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11,4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Жилищное хозяйство</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22 177,1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жилищной сферы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19 451,7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"Комплексное развитие территорий"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19 451,7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17 493,7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 на приобретение объектов недвижимого имущества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07 1 04 41110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10 406,3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07 1 04 41110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10 406,3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07 1 04 41110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10 406,3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Выплата выкупных цен за изымаемые жилые помещения собственникам жилых помещений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07 1 04 41110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10 406,3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07 1 04 82762</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6 591,3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07 1 04 82762</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6 591,3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07 1 04 82762</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6 591,3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lastRenderedPageBreak/>
              <w:t>Приобретение жилья для переселения граждан из жилых домов, признанных аварийными, формирование маневренного жилищного фонда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07 1 04 82762</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6 591,3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04 S2762</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496,1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04 S2762</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496,1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04 S2762</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496,1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07 1 04 S2762</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496,1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07 1 05 00000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07 1 05 99990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07 1 05 99990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07 1 05 99990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07 1 06 00000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674,0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07 1 06 82766</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626,8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07 1 06 82766</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626,8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07 1 06 82766</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626,8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06 S2766</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06 S2766</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06 S2766</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07 1 07 00000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07 8276Е</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B8119A" w:rsidRPr="003E5DF3" w:rsidTr="00FD2E9A">
        <w:trPr>
          <w:cantSplit/>
          <w:trHeight w:val="427"/>
        </w:trPr>
        <w:tc>
          <w:tcPr>
            <w:tcW w:w="2977" w:type="pct"/>
            <w:shd w:val="clear" w:color="auto" w:fill="auto"/>
            <w:hideMark/>
          </w:tcPr>
          <w:p w:rsidR="00B8119A" w:rsidRDefault="00B8119A" w:rsidP="00B8119A">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B8119A" w:rsidRPr="003E5DF3" w:rsidRDefault="00B8119A" w:rsidP="00B8119A">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B8119A" w:rsidRPr="003E5DF3" w:rsidRDefault="00B8119A" w:rsidP="00B8119A">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B8119A" w:rsidRPr="003E5DF3" w:rsidRDefault="00B8119A" w:rsidP="00B8119A">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B8119A" w:rsidRPr="003E5DF3" w:rsidRDefault="00B8119A" w:rsidP="00B8119A">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07 8276Е</w:t>
            </w:r>
          </w:p>
        </w:tc>
        <w:tc>
          <w:tcPr>
            <w:tcW w:w="198" w:type="pct"/>
            <w:shd w:val="clear" w:color="auto" w:fill="auto"/>
            <w:noWrap/>
            <w:vAlign w:val="bottom"/>
            <w:hideMark/>
          </w:tcPr>
          <w:p w:rsidR="00B8119A" w:rsidRPr="003E5DF3" w:rsidRDefault="00B8119A" w:rsidP="00B8119A">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3E5DF3">
              <w:rPr>
                <w:rFonts w:ascii="Times New Roman" w:eastAsia="Times New Roman" w:hAnsi="Times New Roman"/>
                <w:sz w:val="20"/>
                <w:szCs w:val="20"/>
              </w:rPr>
              <w:t>00</w:t>
            </w:r>
          </w:p>
        </w:tc>
        <w:tc>
          <w:tcPr>
            <w:tcW w:w="377" w:type="pct"/>
            <w:shd w:val="clear" w:color="auto" w:fill="auto"/>
            <w:vAlign w:val="bottom"/>
            <w:hideMark/>
          </w:tcPr>
          <w:p w:rsidR="00B8119A" w:rsidRPr="003E5DF3" w:rsidRDefault="00B8119A" w:rsidP="00B8119A">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357,1</w:t>
            </w:r>
          </w:p>
        </w:tc>
        <w:tc>
          <w:tcPr>
            <w:tcW w:w="417" w:type="pct"/>
            <w:shd w:val="clear" w:color="auto" w:fill="auto"/>
            <w:vAlign w:val="bottom"/>
            <w:hideMark/>
          </w:tcPr>
          <w:p w:rsidR="00B8119A" w:rsidRPr="003E5DF3" w:rsidRDefault="00B8119A" w:rsidP="00B8119A">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B8119A" w:rsidRPr="003E5DF3" w:rsidTr="003E5DF3">
        <w:trPr>
          <w:cantSplit/>
          <w:trHeight w:val="20"/>
        </w:trPr>
        <w:tc>
          <w:tcPr>
            <w:tcW w:w="2977" w:type="pct"/>
            <w:shd w:val="clear" w:color="auto" w:fill="auto"/>
            <w:hideMark/>
          </w:tcPr>
          <w:p w:rsidR="00B8119A" w:rsidRDefault="00B8119A" w:rsidP="00B8119A">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B8119A" w:rsidRPr="003E5DF3" w:rsidRDefault="00B8119A" w:rsidP="00B8119A">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B8119A" w:rsidRPr="003E5DF3" w:rsidRDefault="00B8119A" w:rsidP="00B8119A">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B8119A" w:rsidRPr="003E5DF3" w:rsidRDefault="00B8119A" w:rsidP="00B8119A">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B8119A" w:rsidRPr="003E5DF3" w:rsidRDefault="00B8119A" w:rsidP="00B8119A">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07 8276Е</w:t>
            </w:r>
          </w:p>
        </w:tc>
        <w:tc>
          <w:tcPr>
            <w:tcW w:w="198" w:type="pct"/>
            <w:shd w:val="clear" w:color="auto" w:fill="auto"/>
            <w:noWrap/>
            <w:vAlign w:val="bottom"/>
            <w:hideMark/>
          </w:tcPr>
          <w:p w:rsidR="00B8119A" w:rsidRPr="003E5DF3" w:rsidRDefault="00B8119A" w:rsidP="00B8119A">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Pr="003E5DF3">
              <w:rPr>
                <w:rFonts w:ascii="Times New Roman" w:eastAsia="Times New Roman" w:hAnsi="Times New Roman"/>
                <w:sz w:val="20"/>
                <w:szCs w:val="20"/>
              </w:rPr>
              <w:t>0</w:t>
            </w:r>
          </w:p>
        </w:tc>
        <w:tc>
          <w:tcPr>
            <w:tcW w:w="377" w:type="pct"/>
            <w:shd w:val="clear" w:color="auto" w:fill="auto"/>
            <w:vAlign w:val="bottom"/>
            <w:hideMark/>
          </w:tcPr>
          <w:p w:rsidR="00B8119A" w:rsidRPr="003E5DF3" w:rsidRDefault="00B8119A" w:rsidP="00B8119A">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357,1</w:t>
            </w:r>
          </w:p>
        </w:tc>
        <w:tc>
          <w:tcPr>
            <w:tcW w:w="417" w:type="pct"/>
            <w:shd w:val="clear" w:color="auto" w:fill="auto"/>
            <w:vAlign w:val="bottom"/>
            <w:hideMark/>
          </w:tcPr>
          <w:p w:rsidR="00B8119A" w:rsidRPr="003E5DF3" w:rsidRDefault="00B8119A" w:rsidP="00B8119A">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07 S276Е</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796EC2" w:rsidRPr="003E5DF3" w:rsidTr="00FD2E9A">
        <w:trPr>
          <w:cantSplit/>
          <w:trHeight w:val="325"/>
        </w:trPr>
        <w:tc>
          <w:tcPr>
            <w:tcW w:w="2977" w:type="pct"/>
            <w:shd w:val="clear" w:color="auto" w:fill="auto"/>
            <w:hideMark/>
          </w:tcPr>
          <w:p w:rsidR="00796EC2" w:rsidRDefault="00796EC2" w:rsidP="00796EC2">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796EC2" w:rsidRPr="003E5DF3" w:rsidRDefault="00796EC2" w:rsidP="00796EC2">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796EC2" w:rsidRPr="003E5DF3" w:rsidRDefault="00796EC2" w:rsidP="00796EC2">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796EC2" w:rsidRPr="003E5DF3" w:rsidRDefault="00796EC2" w:rsidP="00796EC2">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796EC2" w:rsidRPr="003E5DF3" w:rsidRDefault="00796EC2" w:rsidP="00796EC2">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07 S276Е</w:t>
            </w:r>
          </w:p>
        </w:tc>
        <w:tc>
          <w:tcPr>
            <w:tcW w:w="198" w:type="pct"/>
            <w:shd w:val="clear" w:color="auto" w:fill="auto"/>
            <w:noWrap/>
            <w:vAlign w:val="bottom"/>
            <w:hideMark/>
          </w:tcPr>
          <w:p w:rsidR="00796EC2" w:rsidRPr="003E5DF3" w:rsidRDefault="00796EC2" w:rsidP="00796EC2">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3E5DF3">
              <w:rPr>
                <w:rFonts w:ascii="Times New Roman" w:eastAsia="Times New Roman" w:hAnsi="Times New Roman"/>
                <w:sz w:val="20"/>
                <w:szCs w:val="20"/>
              </w:rPr>
              <w:t>00</w:t>
            </w:r>
          </w:p>
        </w:tc>
        <w:tc>
          <w:tcPr>
            <w:tcW w:w="377" w:type="pct"/>
            <w:shd w:val="clear" w:color="auto" w:fill="auto"/>
            <w:vAlign w:val="bottom"/>
            <w:hideMark/>
          </w:tcPr>
          <w:p w:rsidR="00796EC2" w:rsidRPr="003E5DF3" w:rsidRDefault="00796EC2" w:rsidP="00796EC2">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26,9</w:t>
            </w:r>
          </w:p>
        </w:tc>
        <w:tc>
          <w:tcPr>
            <w:tcW w:w="417" w:type="pct"/>
            <w:shd w:val="clear" w:color="auto" w:fill="auto"/>
            <w:vAlign w:val="bottom"/>
            <w:hideMark/>
          </w:tcPr>
          <w:p w:rsidR="00796EC2" w:rsidRPr="003E5DF3" w:rsidRDefault="00796EC2" w:rsidP="00796EC2">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796EC2" w:rsidRPr="003E5DF3" w:rsidTr="00FD2E9A">
        <w:trPr>
          <w:cantSplit/>
          <w:trHeight w:val="273"/>
        </w:trPr>
        <w:tc>
          <w:tcPr>
            <w:tcW w:w="2977" w:type="pct"/>
            <w:shd w:val="clear" w:color="auto" w:fill="auto"/>
            <w:hideMark/>
          </w:tcPr>
          <w:p w:rsidR="00796EC2" w:rsidRDefault="00796EC2" w:rsidP="00796EC2">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w:t>
            </w:r>
            <w:bookmarkStart w:id="0" w:name="_GoBack"/>
            <w:bookmarkEnd w:id="0"/>
            <w:r>
              <w:rPr>
                <w:rFonts w:ascii="Times New Roman" w:eastAsia="Times New Roman" w:hAnsi="Times New Roman"/>
                <w:sz w:val="20"/>
                <w:szCs w:val="20"/>
              </w:rPr>
              <w:t>твенных (муниципальных) нужд</w:t>
            </w:r>
          </w:p>
        </w:tc>
        <w:tc>
          <w:tcPr>
            <w:tcW w:w="197" w:type="pct"/>
            <w:shd w:val="clear" w:color="auto" w:fill="auto"/>
            <w:noWrap/>
            <w:vAlign w:val="bottom"/>
            <w:hideMark/>
          </w:tcPr>
          <w:p w:rsidR="00796EC2" w:rsidRPr="003E5DF3" w:rsidRDefault="00796EC2" w:rsidP="00796EC2">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796EC2" w:rsidRPr="003E5DF3" w:rsidRDefault="00796EC2" w:rsidP="00796EC2">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796EC2" w:rsidRPr="003E5DF3" w:rsidRDefault="00796EC2" w:rsidP="00796EC2">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796EC2" w:rsidRPr="003E5DF3" w:rsidRDefault="00796EC2" w:rsidP="00796EC2">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1 07 S276Е</w:t>
            </w:r>
          </w:p>
        </w:tc>
        <w:tc>
          <w:tcPr>
            <w:tcW w:w="198" w:type="pct"/>
            <w:shd w:val="clear" w:color="auto" w:fill="auto"/>
            <w:noWrap/>
            <w:vAlign w:val="bottom"/>
            <w:hideMark/>
          </w:tcPr>
          <w:p w:rsidR="00796EC2" w:rsidRPr="003E5DF3" w:rsidRDefault="00796EC2" w:rsidP="00796EC2">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Pr="003E5DF3">
              <w:rPr>
                <w:rFonts w:ascii="Times New Roman" w:eastAsia="Times New Roman" w:hAnsi="Times New Roman"/>
                <w:sz w:val="20"/>
                <w:szCs w:val="20"/>
              </w:rPr>
              <w:t>0</w:t>
            </w:r>
          </w:p>
        </w:tc>
        <w:tc>
          <w:tcPr>
            <w:tcW w:w="377" w:type="pct"/>
            <w:shd w:val="clear" w:color="auto" w:fill="auto"/>
            <w:vAlign w:val="bottom"/>
            <w:hideMark/>
          </w:tcPr>
          <w:p w:rsidR="00796EC2" w:rsidRPr="003E5DF3" w:rsidRDefault="00796EC2" w:rsidP="00796EC2">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26,9</w:t>
            </w:r>
          </w:p>
        </w:tc>
        <w:tc>
          <w:tcPr>
            <w:tcW w:w="417" w:type="pct"/>
            <w:shd w:val="clear" w:color="auto" w:fill="auto"/>
            <w:vAlign w:val="bottom"/>
            <w:hideMark/>
          </w:tcPr>
          <w:p w:rsidR="00796EC2" w:rsidRPr="003E5DF3" w:rsidRDefault="00796EC2" w:rsidP="00796EC2">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2 725,4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2 725,4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2 725,4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2 725,4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2 725,4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2 725,4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Коммунальное хозяйство</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221 592,6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2 156,3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2 156,3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2 156,3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2 156,3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2 156,3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2 156,3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218 262,2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201 790,2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11 145,1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08 1 02 42110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11 145,1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08 1 02 42110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11 145,1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08 1 02 42110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11 145,1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Строительство КНС в мкр. № 6 "Пионерный" в г.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08 1 02 42110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11 145,1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2 717,9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08 1 03 42110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2 717,9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08 1 03 42110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2 717,9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08 1 03 42110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2 717,9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Реконструкция инженерно-технических средств охраны объекта "Котельная "Мамонтовская"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08 1 03 42110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1 363,0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Реконструкция инженерно-технических средств охраны объекта "Котельная "Таежная"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08 1 03 42110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1 354,9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Региональный проект "Чистая вода"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F5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187 927,3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F5 82140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178 530,9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F5 82140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178 530,9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F5 82140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178 530,9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Реконструкция ВОС-3 в г.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08 1 F5 82140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178 530,9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F5 S2140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9 396,4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F5 S2140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9 396,4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1 F5 S2140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9 396,4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Реконструкция ВОС-3 в г.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08 1 F5 S2140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9 396,4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16 472,0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16 472,0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08 3 01 82591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14 001,2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08 3 01 82591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14 001,2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08 3 01 82591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14 001,2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3 01 S2591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2 470,8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3 01 S2591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2 470,8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3 01 S2591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2 470,8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1 174,0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1 174,0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1 174,0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1 174,0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1 174,0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1 174,0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Благоустройство</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184 453,6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101 825,9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"Формирование комфортной городской среды"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08 6 00 00000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101 825,9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"Благоустройство городских территорий"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08 6 02 00000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88 378,8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08 6 02 99990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88 378,8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08 6 02 99990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88 378,8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08 6 02 99990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88 378,8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Региональный проект "Формирование комфортной городской среды"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6 F2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13 447,1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программ формирования современной городской среды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6 F2 55550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13 447,1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6 F2 55550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13 447,1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 6 F2 55550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13 447,1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82 627,7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"Организация освещения улиц, микрорайонов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16 384,6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20 0 01 61200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5 838,4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20 0 01 61200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5 838,4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20 0 01 61200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5 838,4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10 546,2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10 546,2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10 546,2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5 271,7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5 271,7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5 271,7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5 271,7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"Содержание мест захоронения"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10 562,9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10 562,9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10 562,9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10 562,9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6 582,4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6 582,4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6 582,4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6 582,4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"Зимнее и летнее содержание городских территорий"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20 0 06 00000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39 341,7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20 0 06 99990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39 341,7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20 0 06 99990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39 341,7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20 0 06 99990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39 341,7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20 0 07 00000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4 484,5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4 484,5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4 484,5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20 0 07 99990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4 484,5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вопросы в области жилищно-коммунального хозяйства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43 960,3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жилищной сферы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07 2 04 84220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07 2 04 84220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07 2 04 84220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Иные бюджетные ассигнования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18 1 02 61100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810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42 948,9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42 948,9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42 948,9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42 948,9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42 948,9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42 948,9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Охрана окружающей среды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3 939,2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95,0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Охрана объектов растительного и животного мира и среды их обитания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780,2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"Экологическая безопасность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780,2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780,2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423,0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423,0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423,0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423,0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вопросы в области охраны окружающей среды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3 159,0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"Экологическая безопасность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3 159,0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3 069,0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12 2 01 84290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12 2 01 84290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12 2 01 84290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89,6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12 2 01 84290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12 2 01 84290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2 058,0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2 058,0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2 058,0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12 2 04 99990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2 058,0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Образование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2 070 989,4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1 382 742,9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Дошкольное образование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577 591,9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418 128,5</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образования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577 591,9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418 128,5</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"Общее образование. Дополнительное образование детей"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562 931,7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418 041,9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562 931,7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418 041,9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144 889,8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144 889,8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144 889,8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01 1 05 84301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418 041,9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418 041,9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01 1 05 84301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418 041,9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418 041,9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01 1 05 84301</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418 041,9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418 041,9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14 660,2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14 573,6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13 783,6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11 353,6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11 353,6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2 430,0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2 430,0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Общее образование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1 198 838,7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952 107,6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образования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1 198 838,7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952 107,6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"Общее образование. Дополнительное образование детей"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1 049 483,4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852 567,6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системы дошкольного и общего образования"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2 002,4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2 002,4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2 002,4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2 002,4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1 047 481,0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852 567,6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93 966,8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93 966,8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56 506,0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37 460,8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01 1 05 20010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20 544,5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01 1 05 20010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20 544,5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01 1 05 20010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17 031,1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01 1 05 20010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3 513,4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01 1 05 53030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35 779,0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01 1 05 53030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35 779,0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01 1 05 53030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28 435,7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01 1 05 53030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7 343,3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01 1 05 84303</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851 208,6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851 208,6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01 1 05 84303</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851 208,6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851 208,6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01 1 05 84303</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573 669,2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573 669,2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01 1 05 84303</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277 539,4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277 539,4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01 1 05 84305</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1 359,0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1 359,0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01 1 05 84305</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1 359,0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1 359,0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01 1 05 84305</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1 359,0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1 359,0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5 355,9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5 355,9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5 355,9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L3040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39 267,2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L3040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39 267,2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L3040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26 362,9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05 L3040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12 904,3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149 355,3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99 540,0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99 540,0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99 540,0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99 540,0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99 540,0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99 540,0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99 540,0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81 883,3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81 883,3</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17 656,7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17 656,7</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4 931,1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4 756,1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4 756,1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1 814,0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2 942,1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44 884,2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44 434,2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15 483,6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15 483,6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28 950,5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16 275,5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12 675,0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Дополнительное образование детей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122 692,6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образования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47 732,1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"Общее образование. Дополнительное образование детей"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47 482,1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составляющая регионального проекта "Успех каждого ребенка"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E2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47 482,1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E2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32 638,2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E2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32 638,2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E2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3 558,2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E2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29 080,0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E2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14 843,9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E2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14 843,9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E2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14 843,9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"Культурное пространство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74 960,5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74 960,5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Основное мероприятие "Поддержка одаренных детей и молодежи, развитие художественного образования"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74 960,5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74 960,5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74 960,5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74 960,5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Молодежная политика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143 183,8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образования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143 183,8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"Общее образование. Дополнительное образование детей"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13 399,8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13 399,8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Мероприятия по организации отдыха и оздоровления детей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01 1 06 20020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2 514,4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01 1 06 20020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2 514,4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01 1 06 20020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2 079,3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01 1 06 20020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435,1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01 1 06 82050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8 708,3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01 1 06 82050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8 708,3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01 1 06 82050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5 757,0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01 1 06 82050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2 951,3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S2050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2 177,1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S2050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2 177,1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S2050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1 439,3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1 06 S2050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737,8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"Молодежь Югры и допризывная подготовка"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113 523,7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39 725,6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39 725,6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39 725,6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39 725,6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73 210,1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73 210,1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73 210,1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73 210,1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588,0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297,7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252,3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16 260,3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10 955,4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5 251,2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5 251,2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5 251,2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5 251,2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01 4 03 99990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53,7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вопросы в области образования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28 682,4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образования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6 376,3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"Молодежь Югры и допризывная подготовка"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4 824,9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4 824,9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61810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4 824,9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61810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4 824,9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3 E8 61810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630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4 824,9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1 551,4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133,4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133,4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10 2 04 82560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10 2 04 82560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10 2 04 82560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04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04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04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10 2 05 00000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10 2 05 82560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10 2 05 82560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10 2 05 82560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05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05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 2 05 S2560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22 172,7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22 172,7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22 172,7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22 172,7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22 172,7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22 172,7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Культура, кинематография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181 799,3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341,2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Культура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174 502,3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"Культурное пространство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172 434,5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"Модернизация и развитие учреждений и организаций культуры"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84 313,0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библиотечного дела"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72 632,6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72 073,3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72 073,3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72 073,3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03 1 03 82520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314,9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03 1 03 82520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314,9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03 1 03 82520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314,9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Государственная поддержка отрасли культуры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L5190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188,8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L5190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188,8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L5190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188,8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S2520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55,6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S2520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55,6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03 S2520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55,6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музейного дела"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11 680,4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11 580,4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11 580,4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11 580,4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03 1 04 85160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03 1 04 85160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03 1 04 85160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87 165,5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профессионального искусства"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86 925,4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86 925,4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86 925,4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03 2 04 00590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86 925,4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03 4 00 00000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03 4 01 00000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03 4 01 00590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03 4 01 00590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03 4 01 00590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956,0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2 067,8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1 222,7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87,2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1 106,5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1 106,5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1 106,5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21 1 04 99990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1 106,5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туризма"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845,1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845,1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845,1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845,1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21 2 01 99990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845,1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вопросы в области культуры, кинематографии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7 297,0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"Культурное пространство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397,9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397,9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03 3 01 99990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56,7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"Развитие архивного дела"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03 3 02 00000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03 3 02 84100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03 3 02 84100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03 3 02 84100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341,2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6 899,1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6 899,1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6 899,1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6 899,1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6 899,1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08</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6 899,1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lastRenderedPageBreak/>
              <w:t>Здравоохранение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09</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3 223,1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3 223,1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вопросы в области здравоохранения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3 223,1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3 223,1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"Экологическая безопасность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3 223,1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3 223,1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"Организация противоэпидемиологических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3 223,1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3 223,1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3 223,1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3 223,1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12 3 01 84280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3 223,1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3 223,1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12 3 01 84280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12 3 01 84280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12 3 01 84280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3 189,1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3 189,1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09</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12 3 01 84280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3 189,1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3 189,1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Социальная политика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115 407,7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99 095,9</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Пенсионное обеспечение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7 794,3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7 794,3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7 794,3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7 794,3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Пенсии за выслугу лет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02 2 01 71010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7 794,3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02 2 01 71010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7 794,3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Публичные нормативные социальные выплаты гражданам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02 2 01 71010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7 794,3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населения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13 140,3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12 214,3</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926,0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926,0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Денежные выплаты почетным гражданам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02 2 01 72010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02 2 01 72010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Публичные нормативные социальные выплаты гражданам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02 2 01 72010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736,0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02 2 02 72040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02 2 02 72040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Публичные нормативные социальные выплаты гражданам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02 2 02 72040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жилищной сферы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12 214,3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12 214,3</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12 214,3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12 214,3</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12 214,3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12 214,3</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07 2 01 51350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9 780,2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9 780,2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07 2 01 51350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9 780,2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9 780,2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07 2 01 51350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9 780,2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9 780,2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07 2 01 51760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2 434,1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2 434,1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07 2 01 51760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2 434,1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2 434,1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07 2 01 51760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2 434,1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2 434,1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Охрана семьи и детства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79 582,9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71 991,4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образования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01 4 01 84050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24 891,0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47 100,4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47 100,4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"Поддержка семьи, материнства и детства"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47 100,4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47 100,4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47 100,4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47 100,4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27 334,0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27 334,0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582,4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582,4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582,4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582,4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26 751,6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26 751,6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02 1 01 84060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26 751,6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26 751,6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02 1 01 84310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19 766,4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19 766,4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02 1 01 84310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19 766,4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19 766,4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02 1 01 84310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19 766,4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19 766,4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02 1 01 84310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19 766,4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19 766,4</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жилищной сферы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7 591,5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7 591,5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жильем молодых семей"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7 591,5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 по обеспечению жильем молодых семей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02 L4970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7 591,5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02 L4970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7 591,5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07 2 02 L4970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320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7 591,5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вопросы в области социальной политики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14 890,2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14 890,2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14 890,2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14 890,2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"Поддержка семьи, материнства и детства"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14 890,2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14 890,2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14 890,2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14 890,2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Осуществление деятельности по опеке и попечительству</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14 890,2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14 890,2</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12 569,5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12 569,5</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12 569,5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12 569,5</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1 573,6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1 573,6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1 573,6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1 573,6</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747,1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06</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02 1 01 84320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630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747,1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747,1</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Физическая культура и спорт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528 632,1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Физическая культура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106 791,1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106 791,1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106 791,1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189,4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2 745,3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2 745,3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2 745,3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2 745,3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87 628,6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87 628,6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87 628,6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87 628,6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04 2 05 00000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7 757,4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7 757,4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7 757,4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7 757,4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04 2 06 00000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3 244,8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04 2 06 82110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3 082,5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04 2 06 82110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3 082,5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04 2 06 82110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3 082,5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06 S2110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06 S2110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06 S2110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162,3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04 2 07 00000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5 225,6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04 2 07 85160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04 2 07 85160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04 2 07 85160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350,0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4 875,6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4 867,5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4 867,5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04 2 07 99990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Массовый спорт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415 931,2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415 931,2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415 654,3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857,0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857,0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857,0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857,0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04 1 04 00000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36 170,1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36 170,1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36 170,1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04 1 04 00590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36 170,1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04 1 05 00000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2 253,2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2 253,2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2 253,2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2 253,2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375 129,5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345 596,2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345 596,2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345 596,2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в том числе: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 </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ind w:firstLineChars="300" w:firstLine="600"/>
              <w:rPr>
                <w:rFonts w:ascii="Times New Roman" w:eastAsia="Times New Roman" w:hAnsi="Times New Roman"/>
                <w:i/>
                <w:iCs/>
                <w:sz w:val="20"/>
                <w:szCs w:val="20"/>
              </w:rPr>
            </w:pPr>
            <w:r w:rsidRPr="003E5DF3">
              <w:rPr>
                <w:rFonts w:ascii="Times New Roman" w:eastAsia="Times New Roman" w:hAnsi="Times New Roman"/>
                <w:i/>
                <w:iCs/>
                <w:sz w:val="20"/>
                <w:szCs w:val="20"/>
              </w:rPr>
              <w:t>Физкультурно-оздоровительный объект</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04 1 06 42110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i/>
                <w:iCs/>
                <w:sz w:val="20"/>
                <w:szCs w:val="20"/>
              </w:rPr>
            </w:pPr>
            <w:r w:rsidRPr="003E5DF3">
              <w:rPr>
                <w:rFonts w:ascii="Times New Roman" w:eastAsia="Times New Roman" w:hAnsi="Times New Roman"/>
                <w:i/>
                <w:iCs/>
                <w:sz w:val="20"/>
                <w:szCs w:val="20"/>
              </w:rPr>
              <w:t>410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345 596,2</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i/>
                <w:iCs/>
                <w:sz w:val="20"/>
                <w:szCs w:val="20"/>
              </w:rPr>
            </w:pPr>
            <w:r w:rsidRPr="003E5DF3">
              <w:rPr>
                <w:rFonts w:ascii="Times New Roman" w:eastAsia="Times New Roman" w:hAnsi="Times New Roman"/>
                <w:i/>
                <w:i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Развитие сети спортивных объектов шаговой доступности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04 1 06 82130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04 1 06 82130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04 1 06 82130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912,4</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04 1 06 85160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105,0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28 467,8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28 467,8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04 1 06 99990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28 467,8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S2130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S2130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06 S2130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48,1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Региональный проект "Спорт-норма жизни"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P5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325,5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P5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325,5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P5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325,5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1 P5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325,5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04 3 00 00000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04 3 01 00000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04 3 01 61830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04 3 01 61830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04 3 01 61830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630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27,0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04 4 00 00000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249,9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04 4 01 00000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249,9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04 4 01 00590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249,9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04 4 01 00590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249,9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04 4 01 00590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249,9</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Спорт высших достижений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Региональный проект "Спорт-норма жизни"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P5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P5 50810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P5 50810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03</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 2 P5 50810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610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398,0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Другие вопросы в области физической культуры и спорта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5 511,8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муниципальной службы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5 511,8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5 511,8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5 511,8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5 511,8</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5 507,5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5 507,5</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11</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05</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19 2 01 02040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240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4,3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Средства массовой информации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31 361,7</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Телевидение и радиовещание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23 979,6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23 979,6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23 979,6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"Организация функционирования телерадиовещания"</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23 979,6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23 979,6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23 979,6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17 2 02 00590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23 979,6</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Периодическая печать и издательства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7 382,1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7 382,1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7 382,1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17 2 03 00000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7 382,1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7 382,1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7 382,1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lastRenderedPageBreak/>
              <w:t>Субсидии автономным учреждениям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12</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02</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17 2 03 00590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620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7 382,1</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Обслуживание государственного (муниципального) долга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13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3 369,0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Обслуживание государственного (муниципального) внутреннего долга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3 369,0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16 0 00 00000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3 369,0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Подпрограмма "Управление муниципальными финансами"</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16 1 00 00000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3 369,0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Основное мероприятие "Управление муниципальным долгом"</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16 1 02 00000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3 369,0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Процентные платежи по муниципальному долгу городского округа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16 1 02 20270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3 369,0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Обслуживание государственного (муниципального) долга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16 1 02 20270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700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3 369,0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hideMark/>
          </w:tcPr>
          <w:p w:rsidR="003E5DF3" w:rsidRPr="003E5DF3" w:rsidRDefault="003E5DF3" w:rsidP="003E5DF3">
            <w:pPr>
              <w:spacing w:after="0" w:line="240" w:lineRule="auto"/>
              <w:rPr>
                <w:rFonts w:ascii="Times New Roman" w:eastAsia="Times New Roman" w:hAnsi="Times New Roman"/>
                <w:sz w:val="20"/>
                <w:szCs w:val="20"/>
              </w:rPr>
            </w:pPr>
            <w:r w:rsidRPr="003E5DF3">
              <w:rPr>
                <w:rFonts w:ascii="Times New Roman" w:eastAsia="Times New Roman" w:hAnsi="Times New Roman"/>
                <w:sz w:val="20"/>
                <w:szCs w:val="20"/>
              </w:rPr>
              <w:t>Обслуживание муниципального долга</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040</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13</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01</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16 1 02 20270</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sz w:val="20"/>
                <w:szCs w:val="20"/>
              </w:rPr>
            </w:pPr>
            <w:r w:rsidRPr="003E5DF3">
              <w:rPr>
                <w:rFonts w:ascii="Times New Roman" w:eastAsia="Times New Roman" w:hAnsi="Times New Roman"/>
                <w:sz w:val="20"/>
                <w:szCs w:val="20"/>
              </w:rPr>
              <w:t>730</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3 369,0</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sz w:val="20"/>
                <w:szCs w:val="20"/>
              </w:rPr>
            </w:pPr>
            <w:r w:rsidRPr="003E5DF3">
              <w:rPr>
                <w:rFonts w:ascii="Times New Roman" w:eastAsia="Times New Roman" w:hAnsi="Times New Roman"/>
                <w:sz w:val="20"/>
                <w:szCs w:val="20"/>
              </w:rPr>
              <w:t>0,0</w:t>
            </w:r>
          </w:p>
        </w:tc>
      </w:tr>
      <w:tr w:rsidR="003E5DF3" w:rsidRPr="003E5DF3" w:rsidTr="003E5DF3">
        <w:trPr>
          <w:cantSplit/>
          <w:trHeight w:val="20"/>
        </w:trPr>
        <w:tc>
          <w:tcPr>
            <w:tcW w:w="2977" w:type="pct"/>
            <w:shd w:val="clear" w:color="auto" w:fill="auto"/>
            <w:noWrap/>
            <w:hideMark/>
          </w:tcPr>
          <w:p w:rsidR="003E5DF3" w:rsidRPr="003E5DF3" w:rsidRDefault="003E5DF3" w:rsidP="003E5DF3">
            <w:pPr>
              <w:spacing w:after="0" w:line="240" w:lineRule="auto"/>
              <w:rPr>
                <w:rFonts w:ascii="Times New Roman" w:eastAsia="Times New Roman" w:hAnsi="Times New Roman"/>
                <w:b/>
                <w:bCs/>
                <w:sz w:val="20"/>
                <w:szCs w:val="20"/>
              </w:rPr>
            </w:pPr>
            <w:r w:rsidRPr="003E5DF3">
              <w:rPr>
                <w:rFonts w:ascii="Times New Roman" w:eastAsia="Times New Roman" w:hAnsi="Times New Roman"/>
                <w:b/>
                <w:bCs/>
                <w:sz w:val="20"/>
                <w:szCs w:val="20"/>
              </w:rPr>
              <w:t>Всего</w:t>
            </w:r>
          </w:p>
        </w:tc>
        <w:tc>
          <w:tcPr>
            <w:tcW w:w="197"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80"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85"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469"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198" w:type="pct"/>
            <w:shd w:val="clear" w:color="auto" w:fill="auto"/>
            <w:noWrap/>
            <w:vAlign w:val="bottom"/>
            <w:hideMark/>
          </w:tcPr>
          <w:p w:rsidR="003E5DF3" w:rsidRPr="003E5DF3" w:rsidRDefault="003E5DF3" w:rsidP="003E5DF3">
            <w:pPr>
              <w:spacing w:after="0" w:line="240" w:lineRule="auto"/>
              <w:jc w:val="center"/>
              <w:rPr>
                <w:rFonts w:ascii="Times New Roman" w:eastAsia="Times New Roman" w:hAnsi="Times New Roman"/>
                <w:b/>
                <w:bCs/>
                <w:sz w:val="20"/>
                <w:szCs w:val="20"/>
              </w:rPr>
            </w:pPr>
            <w:r w:rsidRPr="003E5DF3">
              <w:rPr>
                <w:rFonts w:ascii="Times New Roman" w:eastAsia="Times New Roman" w:hAnsi="Times New Roman"/>
                <w:b/>
                <w:bCs/>
                <w:sz w:val="20"/>
                <w:szCs w:val="20"/>
              </w:rPr>
              <w:t> </w:t>
            </w:r>
          </w:p>
        </w:tc>
        <w:tc>
          <w:tcPr>
            <w:tcW w:w="37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4 251 458,3</w:t>
            </w:r>
          </w:p>
        </w:tc>
        <w:tc>
          <w:tcPr>
            <w:tcW w:w="417" w:type="pct"/>
            <w:shd w:val="clear" w:color="auto" w:fill="auto"/>
            <w:vAlign w:val="bottom"/>
            <w:hideMark/>
          </w:tcPr>
          <w:p w:rsidR="003E5DF3" w:rsidRPr="003E5DF3" w:rsidRDefault="003E5DF3" w:rsidP="003E5DF3">
            <w:pPr>
              <w:spacing w:after="0" w:line="240" w:lineRule="auto"/>
              <w:jc w:val="right"/>
              <w:rPr>
                <w:rFonts w:ascii="Times New Roman" w:eastAsia="Times New Roman" w:hAnsi="Times New Roman"/>
                <w:b/>
                <w:bCs/>
                <w:sz w:val="20"/>
                <w:szCs w:val="20"/>
              </w:rPr>
            </w:pPr>
            <w:r w:rsidRPr="003E5DF3">
              <w:rPr>
                <w:rFonts w:ascii="Times New Roman" w:eastAsia="Times New Roman" w:hAnsi="Times New Roman"/>
                <w:b/>
                <w:bCs/>
                <w:sz w:val="20"/>
                <w:szCs w:val="20"/>
              </w:rPr>
              <w:t>1 516 599,6</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-73660</wp:posOffset>
                </wp:positionH>
                <wp:positionV relativeFrom="paragraph">
                  <wp:posOffset>-205740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3879" w:rsidRPr="00224ABD" w:rsidRDefault="00C03879" w:rsidP="00A074E1">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5.8pt;margin-top:-16.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" filled="f" stroked="f">
                <v:textbox>
                  <w:txbxContent>
                    <w:p w:rsidR="00C03879" w:rsidRPr="00224ABD" w:rsidRDefault="00C03879" w:rsidP="00A074E1">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p>
    <w:sectPr w:rsidR="00CA4047" w:rsidSect="006A7A0E">
      <w:headerReference w:type="even" r:id="rId6"/>
      <w:headerReference w:type="default" r:id="rId7"/>
      <w:pgSz w:w="16838" w:h="11906" w:orient="landscape"/>
      <w:pgMar w:top="851" w:right="567" w:bottom="851" w:left="567" w:header="284" w:footer="284" w:gutter="0"/>
      <w:pgNumType w:start="14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879" w:rsidRDefault="00C03879" w:rsidP="00E619A7">
      <w:pPr>
        <w:spacing w:after="0" w:line="240" w:lineRule="auto"/>
      </w:pPr>
      <w:r>
        <w:separator/>
      </w:r>
    </w:p>
  </w:endnote>
  <w:endnote w:type="continuationSeparator" w:id="0">
    <w:p w:rsidR="00C03879" w:rsidRDefault="00C0387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879" w:rsidRDefault="00C03879" w:rsidP="00E619A7">
      <w:pPr>
        <w:spacing w:after="0" w:line="240" w:lineRule="auto"/>
      </w:pPr>
      <w:r>
        <w:separator/>
      </w:r>
    </w:p>
  </w:footnote>
  <w:footnote w:type="continuationSeparator" w:id="0">
    <w:p w:rsidR="00C03879" w:rsidRDefault="00C0387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879" w:rsidRDefault="00C0387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03879" w:rsidRDefault="00C0387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0863834"/>
      <w:docPartObj>
        <w:docPartGallery w:val="Page Numbers (Top of Page)"/>
        <w:docPartUnique/>
      </w:docPartObj>
    </w:sdtPr>
    <w:sdtEndPr>
      <w:rPr>
        <w:rFonts w:ascii="Times New Roman" w:hAnsi="Times New Roman"/>
      </w:rPr>
    </w:sdtEndPr>
    <w:sdtContent>
      <w:p w:rsidR="006A7A0E" w:rsidRPr="006A7A0E" w:rsidRDefault="006A7A0E">
        <w:pPr>
          <w:pStyle w:val="a5"/>
          <w:jc w:val="right"/>
          <w:rPr>
            <w:rFonts w:ascii="Times New Roman" w:hAnsi="Times New Roman"/>
          </w:rPr>
        </w:pPr>
        <w:r w:rsidRPr="006A7A0E">
          <w:rPr>
            <w:rFonts w:ascii="Times New Roman" w:hAnsi="Times New Roman"/>
          </w:rPr>
          <w:fldChar w:fldCharType="begin"/>
        </w:r>
        <w:r w:rsidRPr="006A7A0E">
          <w:rPr>
            <w:rFonts w:ascii="Times New Roman" w:hAnsi="Times New Roman"/>
          </w:rPr>
          <w:instrText>PAGE   \* MERGEFORMAT</w:instrText>
        </w:r>
        <w:r w:rsidRPr="006A7A0E">
          <w:rPr>
            <w:rFonts w:ascii="Times New Roman" w:hAnsi="Times New Roman"/>
          </w:rPr>
          <w:fldChar w:fldCharType="separate"/>
        </w:r>
        <w:r w:rsidR="00FD2E9A">
          <w:rPr>
            <w:rFonts w:ascii="Times New Roman" w:hAnsi="Times New Roman"/>
            <w:noProof/>
          </w:rPr>
          <w:t>176</w:t>
        </w:r>
        <w:r w:rsidRPr="006A7A0E">
          <w:rPr>
            <w:rFonts w:ascii="Times New Roman" w:hAnsi="Times New Roman"/>
          </w:rPr>
          <w:fldChar w:fldCharType="end"/>
        </w:r>
      </w:p>
    </w:sdtContent>
  </w:sdt>
  <w:p w:rsidR="00C03879" w:rsidRPr="00C03879" w:rsidRDefault="00C03879" w:rsidP="00EB00A8">
    <w:pPr>
      <w:pStyle w:val="a5"/>
      <w:jc w:val="right"/>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231E1"/>
    <w:rsid w:val="0005285C"/>
    <w:rsid w:val="000530F6"/>
    <w:rsid w:val="000972DD"/>
    <w:rsid w:val="000A686D"/>
    <w:rsid w:val="000D065E"/>
    <w:rsid w:val="000D38DB"/>
    <w:rsid w:val="000E71DF"/>
    <w:rsid w:val="000F5406"/>
    <w:rsid w:val="001008B1"/>
    <w:rsid w:val="00106AAD"/>
    <w:rsid w:val="00117429"/>
    <w:rsid w:val="0013051C"/>
    <w:rsid w:val="00133817"/>
    <w:rsid w:val="00186684"/>
    <w:rsid w:val="001A0AA7"/>
    <w:rsid w:val="001C1C4D"/>
    <w:rsid w:val="001D1F98"/>
    <w:rsid w:val="001E21D7"/>
    <w:rsid w:val="001F190B"/>
    <w:rsid w:val="002052FD"/>
    <w:rsid w:val="00207838"/>
    <w:rsid w:val="00224ABD"/>
    <w:rsid w:val="002250F5"/>
    <w:rsid w:val="00255EA7"/>
    <w:rsid w:val="002857CF"/>
    <w:rsid w:val="00292B2E"/>
    <w:rsid w:val="002B1C5C"/>
    <w:rsid w:val="002B68CB"/>
    <w:rsid w:val="003252A7"/>
    <w:rsid w:val="00350443"/>
    <w:rsid w:val="00380B20"/>
    <w:rsid w:val="00383D9F"/>
    <w:rsid w:val="00393FA3"/>
    <w:rsid w:val="0039607F"/>
    <w:rsid w:val="003A4046"/>
    <w:rsid w:val="003D33BE"/>
    <w:rsid w:val="003E02AE"/>
    <w:rsid w:val="003E1B0B"/>
    <w:rsid w:val="003E5DF3"/>
    <w:rsid w:val="004008FB"/>
    <w:rsid w:val="00436993"/>
    <w:rsid w:val="00447C71"/>
    <w:rsid w:val="00450142"/>
    <w:rsid w:val="00474504"/>
    <w:rsid w:val="004A3A91"/>
    <w:rsid w:val="004B0E4E"/>
    <w:rsid w:val="004B248B"/>
    <w:rsid w:val="004C01C9"/>
    <w:rsid w:val="004D0FA1"/>
    <w:rsid w:val="00515166"/>
    <w:rsid w:val="00535AC7"/>
    <w:rsid w:val="005623EE"/>
    <w:rsid w:val="00582189"/>
    <w:rsid w:val="0058597C"/>
    <w:rsid w:val="00585B89"/>
    <w:rsid w:val="005D77EB"/>
    <w:rsid w:val="005D795F"/>
    <w:rsid w:val="005F216D"/>
    <w:rsid w:val="00600AD3"/>
    <w:rsid w:val="00615C20"/>
    <w:rsid w:val="00630414"/>
    <w:rsid w:val="006557D5"/>
    <w:rsid w:val="006A23D9"/>
    <w:rsid w:val="006A7A0E"/>
    <w:rsid w:val="006B0305"/>
    <w:rsid w:val="006B0C9F"/>
    <w:rsid w:val="006C47E0"/>
    <w:rsid w:val="006C6C07"/>
    <w:rsid w:val="006D7F3C"/>
    <w:rsid w:val="006E4D7E"/>
    <w:rsid w:val="006F1EA6"/>
    <w:rsid w:val="0070737D"/>
    <w:rsid w:val="00726A26"/>
    <w:rsid w:val="00752D6A"/>
    <w:rsid w:val="00756611"/>
    <w:rsid w:val="0076715F"/>
    <w:rsid w:val="007925A3"/>
    <w:rsid w:val="00796EC2"/>
    <w:rsid w:val="007A31A6"/>
    <w:rsid w:val="007B49C8"/>
    <w:rsid w:val="007C1E18"/>
    <w:rsid w:val="007F407F"/>
    <w:rsid w:val="007F630E"/>
    <w:rsid w:val="00810104"/>
    <w:rsid w:val="00845D53"/>
    <w:rsid w:val="008809A4"/>
    <w:rsid w:val="0088432A"/>
    <w:rsid w:val="008E02FC"/>
    <w:rsid w:val="008E2F35"/>
    <w:rsid w:val="008E357B"/>
    <w:rsid w:val="00927FF6"/>
    <w:rsid w:val="009536AE"/>
    <w:rsid w:val="00971A56"/>
    <w:rsid w:val="00985C81"/>
    <w:rsid w:val="009C1EA0"/>
    <w:rsid w:val="009C2F82"/>
    <w:rsid w:val="00A05394"/>
    <w:rsid w:val="00A074E1"/>
    <w:rsid w:val="00A42B9E"/>
    <w:rsid w:val="00A43F10"/>
    <w:rsid w:val="00A476AF"/>
    <w:rsid w:val="00A54DB4"/>
    <w:rsid w:val="00AE02B4"/>
    <w:rsid w:val="00B17DB9"/>
    <w:rsid w:val="00B25D51"/>
    <w:rsid w:val="00B42E34"/>
    <w:rsid w:val="00B57423"/>
    <w:rsid w:val="00B80625"/>
    <w:rsid w:val="00B8119A"/>
    <w:rsid w:val="00BA0F93"/>
    <w:rsid w:val="00BA795D"/>
    <w:rsid w:val="00BB5196"/>
    <w:rsid w:val="00BD5498"/>
    <w:rsid w:val="00BE524E"/>
    <w:rsid w:val="00C03879"/>
    <w:rsid w:val="00C149B7"/>
    <w:rsid w:val="00C30A70"/>
    <w:rsid w:val="00C66733"/>
    <w:rsid w:val="00C85429"/>
    <w:rsid w:val="00C90FBE"/>
    <w:rsid w:val="00CA4047"/>
    <w:rsid w:val="00CC4858"/>
    <w:rsid w:val="00CC48CB"/>
    <w:rsid w:val="00CD7604"/>
    <w:rsid w:val="00CD7EE1"/>
    <w:rsid w:val="00D05D1E"/>
    <w:rsid w:val="00D27AD6"/>
    <w:rsid w:val="00D30286"/>
    <w:rsid w:val="00D40128"/>
    <w:rsid w:val="00D42C58"/>
    <w:rsid w:val="00D72CA7"/>
    <w:rsid w:val="00D9703E"/>
    <w:rsid w:val="00DD1A01"/>
    <w:rsid w:val="00DE69D0"/>
    <w:rsid w:val="00DF7AB1"/>
    <w:rsid w:val="00E071AF"/>
    <w:rsid w:val="00E264A5"/>
    <w:rsid w:val="00E528A9"/>
    <w:rsid w:val="00E619A7"/>
    <w:rsid w:val="00E64E12"/>
    <w:rsid w:val="00E94A60"/>
    <w:rsid w:val="00EB00A8"/>
    <w:rsid w:val="00EB0BCC"/>
    <w:rsid w:val="00EB3567"/>
    <w:rsid w:val="00EB7C0B"/>
    <w:rsid w:val="00EC03C0"/>
    <w:rsid w:val="00EE1DF2"/>
    <w:rsid w:val="00EE63D9"/>
    <w:rsid w:val="00F077DC"/>
    <w:rsid w:val="00F176D3"/>
    <w:rsid w:val="00F24A09"/>
    <w:rsid w:val="00F5124F"/>
    <w:rsid w:val="00F52231"/>
    <w:rsid w:val="00F73C9E"/>
    <w:rsid w:val="00FB4338"/>
    <w:rsid w:val="00FC02B2"/>
    <w:rsid w:val="00FC44DF"/>
    <w:rsid w:val="00FD0ED4"/>
    <w:rsid w:val="00FD1195"/>
    <w:rsid w:val="00FD2E9A"/>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56016096">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75467053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45</Pages>
  <Words>22461</Words>
  <Characters>125676</Characters>
  <Application>Microsoft Office Word</Application>
  <DocSecurity>0</DocSecurity>
  <Lines>1047</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75</cp:revision>
  <cp:lastPrinted>2021-10-08T06:14:00Z</cp:lastPrinted>
  <dcterms:created xsi:type="dcterms:W3CDTF">2022-04-28T11:06:00Z</dcterms:created>
  <dcterms:modified xsi:type="dcterms:W3CDTF">2022-05-24T07:44:00Z</dcterms:modified>
</cp:coreProperties>
</file>